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6865" w14:textId="37E75ED0" w:rsidR="00EE63B8" w:rsidRPr="00EE63B8" w:rsidRDefault="00A15947" w:rsidP="00905BFD">
      <w:pPr>
        <w:jc w:val="both"/>
        <w:rPr>
          <w:b/>
          <w:lang w:val="ru-RU"/>
        </w:rPr>
      </w:pPr>
      <w:r>
        <w:rPr>
          <w:b/>
          <w:lang w:val="ru-RU"/>
        </w:rPr>
        <w:t>Новый сезон</w:t>
      </w:r>
      <w:r w:rsidR="00EE63B8" w:rsidRPr="00EE63B8">
        <w:rPr>
          <w:b/>
          <w:lang w:val="ru-RU"/>
        </w:rPr>
        <w:t xml:space="preserve"> Стипендиальной программы Владимира Потанина 2019/2020</w:t>
      </w:r>
      <w:r>
        <w:rPr>
          <w:b/>
          <w:lang w:val="ru-RU"/>
        </w:rPr>
        <w:t xml:space="preserve"> открыт</w:t>
      </w:r>
    </w:p>
    <w:p w14:paraId="71275CF8" w14:textId="0AB7FB07" w:rsidR="004F28A8" w:rsidRDefault="00EE63B8" w:rsidP="00905BFD">
      <w:pPr>
        <w:jc w:val="both"/>
        <w:rPr>
          <w:lang w:val="ru-RU"/>
        </w:rPr>
      </w:pPr>
      <w:r>
        <w:rPr>
          <w:lang w:val="ru-RU"/>
        </w:rPr>
        <w:t xml:space="preserve">Фонд объявляет о старте нового цикла стипендиального и </w:t>
      </w:r>
      <w:proofErr w:type="spellStart"/>
      <w:r>
        <w:rPr>
          <w:lang w:val="ru-RU"/>
        </w:rPr>
        <w:t>грантового</w:t>
      </w:r>
      <w:proofErr w:type="spellEnd"/>
      <w:r>
        <w:rPr>
          <w:lang w:val="ru-RU"/>
        </w:rPr>
        <w:t xml:space="preserve"> конкурсов Стипендиальной программы Владимира Потанина и публикует список вузов-участников программы</w:t>
      </w:r>
      <w:r w:rsidR="00DD648D">
        <w:rPr>
          <w:lang w:val="ru-RU"/>
        </w:rPr>
        <w:t xml:space="preserve"> 2019/2020</w:t>
      </w:r>
      <w:r>
        <w:rPr>
          <w:lang w:val="ru-RU"/>
        </w:rPr>
        <w:t xml:space="preserve">. </w:t>
      </w:r>
    </w:p>
    <w:p w14:paraId="397BDE91" w14:textId="1B1B9D37" w:rsidR="00045E9F" w:rsidRDefault="00045E9F" w:rsidP="00905BFD">
      <w:pPr>
        <w:jc w:val="both"/>
        <w:rPr>
          <w:lang w:val="ru-RU"/>
        </w:rPr>
      </w:pPr>
      <w:r>
        <w:rPr>
          <w:lang w:val="ru-RU"/>
        </w:rPr>
        <w:t xml:space="preserve">Стипендиальный и </w:t>
      </w:r>
      <w:proofErr w:type="spellStart"/>
      <w:r>
        <w:rPr>
          <w:lang w:val="ru-RU"/>
        </w:rPr>
        <w:t>грантовый</w:t>
      </w:r>
      <w:proofErr w:type="spellEnd"/>
      <w:r>
        <w:rPr>
          <w:lang w:val="ru-RU"/>
        </w:rPr>
        <w:t xml:space="preserve"> конкурсы</w:t>
      </w:r>
      <w:r w:rsidR="00C04748">
        <w:rPr>
          <w:lang w:val="ru-RU"/>
        </w:rPr>
        <w:t xml:space="preserve"> направлены на</w:t>
      </w:r>
      <w:r>
        <w:rPr>
          <w:lang w:val="ru-RU"/>
        </w:rPr>
        <w:t xml:space="preserve"> системную</w:t>
      </w:r>
      <w:r w:rsidR="00C04748">
        <w:rPr>
          <w:lang w:val="ru-RU"/>
        </w:rPr>
        <w:t xml:space="preserve"> поддержку студентов и преподавателей магистратуры</w:t>
      </w:r>
      <w:r w:rsidR="00375D39">
        <w:rPr>
          <w:lang w:val="ru-RU"/>
        </w:rPr>
        <w:t xml:space="preserve"> из </w:t>
      </w:r>
      <w:hyperlink r:id="rId4" w:history="1">
        <w:r w:rsidR="00375D39" w:rsidRPr="00A04D6B">
          <w:rPr>
            <w:rStyle w:val="aa"/>
            <w:lang w:val="ru-RU"/>
          </w:rPr>
          <w:t>75 вузов-участников Стипендиальной программы Владимира Потанина</w:t>
        </w:r>
      </w:hyperlink>
      <w:r w:rsidR="00C04748">
        <w:rPr>
          <w:lang w:val="ru-RU"/>
        </w:rPr>
        <w:t>.</w:t>
      </w:r>
      <w:r w:rsidR="00375D39">
        <w:rPr>
          <w:lang w:val="ru-RU"/>
        </w:rPr>
        <w:t xml:space="preserve"> </w:t>
      </w:r>
      <w:r>
        <w:rPr>
          <w:lang w:val="ru-RU"/>
        </w:rPr>
        <w:t>Победителям стипендиального конкурса до окончания учебы в магистратуре буд</w:t>
      </w:r>
      <w:r w:rsidR="00EB15C9">
        <w:rPr>
          <w:lang w:val="ru-RU"/>
        </w:rPr>
        <w:t>е</w:t>
      </w:r>
      <w:r>
        <w:rPr>
          <w:lang w:val="ru-RU"/>
        </w:rPr>
        <w:t>т выплачиваться ежемесячн</w:t>
      </w:r>
      <w:r w:rsidR="00EB15C9">
        <w:rPr>
          <w:lang w:val="ru-RU"/>
        </w:rPr>
        <w:t>ая</w:t>
      </w:r>
      <w:r>
        <w:rPr>
          <w:lang w:val="ru-RU"/>
        </w:rPr>
        <w:t xml:space="preserve"> именн</w:t>
      </w:r>
      <w:r w:rsidR="00EB15C9">
        <w:rPr>
          <w:lang w:val="ru-RU"/>
        </w:rPr>
        <w:t>ая</w:t>
      </w:r>
      <w:r>
        <w:rPr>
          <w:lang w:val="ru-RU"/>
        </w:rPr>
        <w:t xml:space="preserve"> стипенди</w:t>
      </w:r>
      <w:r w:rsidR="00EB15C9">
        <w:rPr>
          <w:lang w:val="ru-RU"/>
        </w:rPr>
        <w:t>я</w:t>
      </w:r>
      <w:r>
        <w:rPr>
          <w:lang w:val="ru-RU"/>
        </w:rPr>
        <w:t xml:space="preserve"> в размере 20 тысяч рублей, победители </w:t>
      </w:r>
      <w:proofErr w:type="spellStart"/>
      <w:r>
        <w:rPr>
          <w:lang w:val="ru-RU"/>
        </w:rPr>
        <w:t>грантового</w:t>
      </w:r>
      <w:proofErr w:type="spellEnd"/>
      <w:r>
        <w:rPr>
          <w:lang w:val="ru-RU"/>
        </w:rPr>
        <w:t xml:space="preserve"> конкурса получат грант на создание образовательного продукта в размере до 500 тысяч рублей. Помимо финансовой поддержки </w:t>
      </w:r>
      <w:r w:rsidRPr="00C04748">
        <w:rPr>
          <w:lang w:val="ru-RU"/>
        </w:rPr>
        <w:t xml:space="preserve">участники программы </w:t>
      </w:r>
      <w:r>
        <w:rPr>
          <w:lang w:val="ru-RU"/>
        </w:rPr>
        <w:t xml:space="preserve">смогут </w:t>
      </w:r>
      <w:r w:rsidR="00EB15C9">
        <w:rPr>
          <w:lang w:val="ru-RU"/>
        </w:rPr>
        <w:t>воспользоваться</w:t>
      </w:r>
      <w:r w:rsidR="00651290">
        <w:rPr>
          <w:lang w:val="ru-RU"/>
        </w:rPr>
        <w:t xml:space="preserve"> дополнительны</w:t>
      </w:r>
      <w:r w:rsidR="00EB15C9">
        <w:rPr>
          <w:lang w:val="ru-RU"/>
        </w:rPr>
        <w:t>ми</w:t>
      </w:r>
      <w:r w:rsidR="00651290">
        <w:rPr>
          <w:lang w:val="ru-RU"/>
        </w:rPr>
        <w:t xml:space="preserve"> ресурс</w:t>
      </w:r>
      <w:r w:rsidR="00EB15C9">
        <w:rPr>
          <w:lang w:val="ru-RU"/>
        </w:rPr>
        <w:t>ами</w:t>
      </w:r>
      <w:r w:rsidRPr="00C04748">
        <w:rPr>
          <w:lang w:val="ru-RU"/>
        </w:rPr>
        <w:t xml:space="preserve"> для развития профессиональных навыков, реализации творческого и лидерского потенциала</w:t>
      </w:r>
      <w:r>
        <w:rPr>
          <w:lang w:val="ru-RU"/>
        </w:rPr>
        <w:t xml:space="preserve"> на программных мероприятиях </w:t>
      </w:r>
      <w:r w:rsidR="00607D5E">
        <w:rPr>
          <w:lang w:val="ru-RU"/>
        </w:rPr>
        <w:t>Фонда</w:t>
      </w:r>
      <w:r w:rsidRPr="00C04748">
        <w:rPr>
          <w:lang w:val="ru-RU"/>
        </w:rPr>
        <w:t>.</w:t>
      </w:r>
    </w:p>
    <w:p w14:paraId="47DC4985" w14:textId="520FB128" w:rsidR="00375D39" w:rsidRDefault="00607D5E" w:rsidP="00651290">
      <w:pPr>
        <w:jc w:val="both"/>
        <w:rPr>
          <w:lang w:val="ru-RU"/>
        </w:rPr>
      </w:pPr>
      <w:r w:rsidRPr="00375D39">
        <w:rPr>
          <w:b/>
          <w:lang w:val="ru-RU"/>
        </w:rPr>
        <w:t>Директор программ Фонда Наталья Шульгина</w:t>
      </w:r>
      <w:r>
        <w:rPr>
          <w:lang w:val="ru-RU"/>
        </w:rPr>
        <w:t>: «</w:t>
      </w:r>
      <w:r w:rsidR="00A04D6B" w:rsidRPr="00DD648D">
        <w:rPr>
          <w:lang w:val="ru-RU"/>
        </w:rPr>
        <w:t>Мы</w:t>
      </w:r>
      <w:r w:rsidRPr="00DD648D">
        <w:rPr>
          <w:lang w:val="ru-RU"/>
        </w:rPr>
        <w:t xml:space="preserve"> продолжаем развивать культуру заявок в рамках конкурсов</w:t>
      </w:r>
      <w:r w:rsidR="00A04D6B" w:rsidRPr="00DD648D">
        <w:rPr>
          <w:lang w:val="ru-RU"/>
        </w:rPr>
        <w:t xml:space="preserve"> Стипендиальной программы, и это не </w:t>
      </w:r>
      <w:r w:rsidRPr="00DD648D">
        <w:rPr>
          <w:lang w:val="ru-RU"/>
        </w:rPr>
        <w:t>ограничивается контролем за плагиатом и соблюдением других</w:t>
      </w:r>
      <w:r w:rsidR="000F7F5A" w:rsidRPr="00DD648D">
        <w:rPr>
          <w:lang w:val="ru-RU"/>
        </w:rPr>
        <w:t xml:space="preserve"> </w:t>
      </w:r>
      <w:r w:rsidRPr="00DD648D">
        <w:rPr>
          <w:lang w:val="ru-RU"/>
        </w:rPr>
        <w:t>правил</w:t>
      </w:r>
      <w:r w:rsidR="00DD648D" w:rsidRPr="00DD648D">
        <w:rPr>
          <w:lang w:val="ru-RU"/>
        </w:rPr>
        <w:t>, принятых в университетской среде</w:t>
      </w:r>
      <w:r w:rsidRPr="00DD648D">
        <w:rPr>
          <w:lang w:val="ru-RU"/>
        </w:rPr>
        <w:t xml:space="preserve">. </w:t>
      </w:r>
      <w:r w:rsidR="000F7F5A" w:rsidRPr="00DD648D">
        <w:rPr>
          <w:lang w:val="ru-RU"/>
        </w:rPr>
        <w:t>В этом году мы</w:t>
      </w:r>
      <w:r w:rsidRPr="00DD648D">
        <w:rPr>
          <w:lang w:val="ru-RU"/>
        </w:rPr>
        <w:t xml:space="preserve"> предлагаем </w:t>
      </w:r>
      <w:r w:rsidR="000F7F5A" w:rsidRPr="00DD648D">
        <w:rPr>
          <w:lang w:val="ru-RU"/>
        </w:rPr>
        <w:t xml:space="preserve">целую </w:t>
      </w:r>
      <w:r w:rsidRPr="00DD648D">
        <w:rPr>
          <w:lang w:val="ru-RU"/>
        </w:rPr>
        <w:t>серию мероприятий</w:t>
      </w:r>
      <w:r w:rsidR="000F7F5A" w:rsidRPr="00DD648D">
        <w:rPr>
          <w:lang w:val="ru-RU"/>
        </w:rPr>
        <w:t xml:space="preserve"> –</w:t>
      </w:r>
      <w:r w:rsidRPr="00DD648D">
        <w:rPr>
          <w:lang w:val="ru-RU"/>
        </w:rPr>
        <w:t xml:space="preserve"> </w:t>
      </w:r>
      <w:proofErr w:type="spellStart"/>
      <w:r w:rsidRPr="00DD648D">
        <w:rPr>
          <w:lang w:val="ru-RU"/>
        </w:rPr>
        <w:t>вебинаров</w:t>
      </w:r>
      <w:proofErr w:type="spellEnd"/>
      <w:r w:rsidRPr="00DD648D">
        <w:rPr>
          <w:lang w:val="ru-RU"/>
        </w:rPr>
        <w:t xml:space="preserve">, скайп-сессий, «живых» чатов, целью которых является не только поддержка заявителей в процессе создания заявки, но </w:t>
      </w:r>
      <w:r w:rsidR="000C788A" w:rsidRPr="00DD648D">
        <w:rPr>
          <w:lang w:val="ru-RU"/>
        </w:rPr>
        <w:t xml:space="preserve">и развитие </w:t>
      </w:r>
      <w:r w:rsidRPr="00DD648D">
        <w:rPr>
          <w:lang w:val="ru-RU"/>
        </w:rPr>
        <w:t>у них новых компетенций</w:t>
      </w:r>
      <w:r w:rsidR="00375D39" w:rsidRPr="00DD648D">
        <w:rPr>
          <w:lang w:val="ru-RU"/>
        </w:rPr>
        <w:t xml:space="preserve"> в разных областях, в том числе в сфере академического письма, мягких навыков</w:t>
      </w:r>
      <w:r w:rsidR="00651290" w:rsidRPr="00DD648D">
        <w:rPr>
          <w:lang w:val="ru-RU"/>
        </w:rPr>
        <w:t xml:space="preserve"> и</w:t>
      </w:r>
      <w:r w:rsidR="000F7F5A" w:rsidRPr="00DD648D">
        <w:rPr>
          <w:lang w:val="ru-RU"/>
        </w:rPr>
        <w:t xml:space="preserve"> критического мышления. Вопросы, с которыми мы планируем работать, самого широкого спектра: </w:t>
      </w:r>
      <w:r w:rsidR="00375D39" w:rsidRPr="00DD648D">
        <w:rPr>
          <w:lang w:val="ru-RU"/>
        </w:rPr>
        <w:t xml:space="preserve">от последних трендов в создании образовательных продуктов до практических советов по </w:t>
      </w:r>
      <w:r w:rsidR="00651290" w:rsidRPr="00DD648D">
        <w:rPr>
          <w:lang w:val="ru-RU"/>
        </w:rPr>
        <w:t>написанию</w:t>
      </w:r>
      <w:r w:rsidR="00375D39" w:rsidRPr="00DD648D">
        <w:rPr>
          <w:lang w:val="ru-RU"/>
        </w:rPr>
        <w:t xml:space="preserve"> мотивационного письма</w:t>
      </w:r>
      <w:r w:rsidR="000F7F5A" w:rsidRPr="00DD648D">
        <w:rPr>
          <w:lang w:val="ru-RU"/>
        </w:rPr>
        <w:t xml:space="preserve">. </w:t>
      </w:r>
      <w:r w:rsidR="00486C2C" w:rsidRPr="00DD648D">
        <w:rPr>
          <w:lang w:val="ru-RU"/>
        </w:rPr>
        <w:t xml:space="preserve">Надеемся, что наши инициативы будут востребованы и полезны новым поколениям </w:t>
      </w:r>
      <w:proofErr w:type="spellStart"/>
      <w:r w:rsidR="00486C2C" w:rsidRPr="00DD648D">
        <w:rPr>
          <w:lang w:val="ru-RU"/>
        </w:rPr>
        <w:t>потанинцев</w:t>
      </w:r>
      <w:proofErr w:type="spellEnd"/>
      <w:r w:rsidR="00375D39" w:rsidRPr="00DD648D">
        <w:rPr>
          <w:lang w:val="ru-RU"/>
        </w:rPr>
        <w:t>».</w:t>
      </w:r>
      <w:r w:rsidR="00375D39">
        <w:rPr>
          <w:lang w:val="ru-RU"/>
        </w:rPr>
        <w:t xml:space="preserve"> </w:t>
      </w:r>
    </w:p>
    <w:p w14:paraId="3F0C352E" w14:textId="07CF493E" w:rsidR="008B430A" w:rsidRDefault="008B430A" w:rsidP="00651290">
      <w:pPr>
        <w:jc w:val="both"/>
        <w:rPr>
          <w:lang w:val="ru-RU"/>
        </w:rPr>
      </w:pPr>
      <w:r w:rsidRPr="008B430A">
        <w:rPr>
          <w:lang w:val="ru-RU"/>
        </w:rPr>
        <w:t>Прием заявок на участие в конкурсах открывается</w:t>
      </w:r>
      <w:r>
        <w:rPr>
          <w:b/>
          <w:lang w:val="ru-RU"/>
        </w:rPr>
        <w:t xml:space="preserve"> 7 октября </w:t>
      </w:r>
      <w:r w:rsidRPr="008B430A">
        <w:rPr>
          <w:lang w:val="ru-RU"/>
        </w:rPr>
        <w:t>и продлится до</w:t>
      </w:r>
      <w:r w:rsidRPr="00607D5E">
        <w:rPr>
          <w:b/>
          <w:lang w:val="ru-RU"/>
        </w:rPr>
        <w:t xml:space="preserve"> 20 ноября 2019</w:t>
      </w:r>
      <w:r>
        <w:rPr>
          <w:b/>
          <w:lang w:val="ru-RU"/>
        </w:rPr>
        <w:t xml:space="preserve"> </w:t>
      </w:r>
      <w:r w:rsidRPr="008B430A">
        <w:rPr>
          <w:lang w:val="ru-RU"/>
        </w:rPr>
        <w:t>(стипендиальный конкурс) и до</w:t>
      </w:r>
      <w:r w:rsidRPr="00607D5E">
        <w:rPr>
          <w:b/>
          <w:lang w:val="ru-RU"/>
        </w:rPr>
        <w:t xml:space="preserve"> 15 января 2020</w:t>
      </w:r>
      <w:r>
        <w:rPr>
          <w:b/>
          <w:lang w:val="ru-RU"/>
        </w:rPr>
        <w:t xml:space="preserve"> </w:t>
      </w:r>
      <w:r w:rsidRPr="008B430A">
        <w:rPr>
          <w:lang w:val="ru-RU"/>
        </w:rPr>
        <w:t>(</w:t>
      </w:r>
      <w:proofErr w:type="spellStart"/>
      <w:r w:rsidRPr="008B430A">
        <w:rPr>
          <w:lang w:val="ru-RU"/>
        </w:rPr>
        <w:t>грантовый</w:t>
      </w:r>
      <w:proofErr w:type="spellEnd"/>
      <w:r w:rsidRPr="008B430A">
        <w:rPr>
          <w:lang w:val="ru-RU"/>
        </w:rPr>
        <w:t xml:space="preserve"> конкурс).</w:t>
      </w:r>
    </w:p>
    <w:p w14:paraId="1D474895" w14:textId="06396054" w:rsidR="00976143" w:rsidRPr="00B42161" w:rsidRDefault="00607D5E" w:rsidP="00905BFD">
      <w:pPr>
        <w:jc w:val="both"/>
        <w:rPr>
          <w:rFonts w:cstheme="minorHAnsi"/>
          <w:lang w:val="ru-RU"/>
        </w:rPr>
      </w:pPr>
      <w:r>
        <w:rPr>
          <w:lang w:val="ru-RU"/>
        </w:rPr>
        <w:t>Стипендиальный конкурс</w:t>
      </w:r>
      <w:r w:rsidR="00976143">
        <w:rPr>
          <w:lang w:val="ru-RU"/>
        </w:rPr>
        <w:t xml:space="preserve"> </w:t>
      </w:r>
      <w:r w:rsidR="00651290">
        <w:rPr>
          <w:lang w:val="ru-RU"/>
        </w:rPr>
        <w:t>пройдет</w:t>
      </w:r>
      <w:r w:rsidR="00976143">
        <w:rPr>
          <w:lang w:val="ru-RU"/>
        </w:rPr>
        <w:t xml:space="preserve"> в два этапа –</w:t>
      </w:r>
      <w:r w:rsidR="00DB2F6F">
        <w:rPr>
          <w:lang w:val="ru-RU"/>
        </w:rPr>
        <w:t xml:space="preserve"> </w:t>
      </w:r>
      <w:r w:rsidR="00976143">
        <w:rPr>
          <w:lang w:val="ru-RU"/>
        </w:rPr>
        <w:t xml:space="preserve">заочный и очный. Победители заочного этапа </w:t>
      </w:r>
      <w:r w:rsidR="00976143" w:rsidRPr="00B42161">
        <w:rPr>
          <w:rFonts w:cstheme="minorHAnsi"/>
          <w:lang w:val="ru-RU"/>
        </w:rPr>
        <w:t xml:space="preserve">получат право побороться за победу в финале конкурса, который </w:t>
      </w:r>
      <w:r w:rsidR="00651290" w:rsidRPr="00B42161">
        <w:rPr>
          <w:rFonts w:cstheme="minorHAnsi"/>
          <w:lang w:val="ru-RU"/>
        </w:rPr>
        <w:t>состоится</w:t>
      </w:r>
      <w:r w:rsidR="00976143" w:rsidRPr="00B42161">
        <w:rPr>
          <w:rFonts w:cstheme="minorHAnsi"/>
          <w:lang w:val="ru-RU"/>
        </w:rPr>
        <w:t xml:space="preserve"> в формате очных отборов, включающих деловые игры, решение кейсов бизнес и социальной направленности, элементы проектирования. </w:t>
      </w:r>
      <w:proofErr w:type="spellStart"/>
      <w:r w:rsidRPr="00B42161">
        <w:rPr>
          <w:rFonts w:cstheme="minorHAnsi"/>
          <w:lang w:val="ru-RU"/>
        </w:rPr>
        <w:t>Г</w:t>
      </w:r>
      <w:r w:rsidR="00976143" w:rsidRPr="00B42161">
        <w:rPr>
          <w:rFonts w:cstheme="minorHAnsi"/>
          <w:lang w:val="ru-RU"/>
        </w:rPr>
        <w:t>рантовый</w:t>
      </w:r>
      <w:proofErr w:type="spellEnd"/>
      <w:r w:rsidR="00976143" w:rsidRPr="00B42161">
        <w:rPr>
          <w:rFonts w:cstheme="minorHAnsi"/>
          <w:lang w:val="ru-RU"/>
        </w:rPr>
        <w:t xml:space="preserve"> конкурс </w:t>
      </w:r>
      <w:r w:rsidRPr="00B42161">
        <w:rPr>
          <w:rFonts w:cstheme="minorHAnsi"/>
          <w:lang w:val="ru-RU"/>
        </w:rPr>
        <w:t>пройдет</w:t>
      </w:r>
      <w:r w:rsidR="00976143" w:rsidRPr="00B42161">
        <w:rPr>
          <w:rFonts w:cstheme="minorHAnsi"/>
          <w:lang w:val="ru-RU"/>
        </w:rPr>
        <w:t xml:space="preserve"> в один – заочный – этап. </w:t>
      </w:r>
    </w:p>
    <w:p w14:paraId="01C2152C" w14:textId="77777777" w:rsidR="00B42161" w:rsidRPr="003E23B5" w:rsidRDefault="00976143" w:rsidP="00B42161">
      <w:pPr>
        <w:pStyle w:val="a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061C32">
        <w:rPr>
          <w:rFonts w:asciiTheme="minorHAnsi" w:hAnsiTheme="minorHAnsi" w:cstheme="minorHAnsi"/>
          <w:b/>
          <w:color w:val="FF0000"/>
          <w:sz w:val="22"/>
          <w:szCs w:val="22"/>
        </w:rPr>
        <w:t>Запланирована серия консультационных и экспертных мероприятий по поддержке заявителей.</w:t>
      </w:r>
      <w:r w:rsidRPr="00061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E23B5">
        <w:rPr>
          <w:rFonts w:asciiTheme="minorHAnsi" w:hAnsiTheme="minorHAnsi" w:cstheme="minorHAnsi"/>
          <w:b/>
          <w:color w:val="002060"/>
          <w:sz w:val="22"/>
          <w:szCs w:val="22"/>
        </w:rPr>
        <w:t>С темами и графиком мероприятий можно ознакомиться</w:t>
      </w:r>
      <w:r w:rsidRPr="00AD27F8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375D39" w:rsidRPr="00B42161">
          <w:rPr>
            <w:rStyle w:val="aa"/>
            <w:rFonts w:asciiTheme="minorHAnsi" w:hAnsiTheme="minorHAnsi" w:cstheme="minorHAnsi"/>
            <w:sz w:val="22"/>
            <w:szCs w:val="22"/>
          </w:rPr>
          <w:t>здесь</w:t>
        </w:r>
      </w:hyperlink>
      <w:r w:rsidRPr="00B42161">
        <w:rPr>
          <w:rFonts w:asciiTheme="minorHAnsi" w:hAnsiTheme="minorHAnsi" w:cstheme="minorHAnsi"/>
          <w:sz w:val="22"/>
          <w:szCs w:val="22"/>
        </w:rPr>
        <w:t>.</w:t>
      </w:r>
      <w:r w:rsidR="00DD648D" w:rsidRPr="00B42161">
        <w:rPr>
          <w:rFonts w:asciiTheme="minorHAnsi" w:hAnsiTheme="minorHAnsi" w:cstheme="minorHAnsi"/>
          <w:sz w:val="22"/>
          <w:szCs w:val="22"/>
        </w:rPr>
        <w:t xml:space="preserve"> </w:t>
      </w:r>
      <w:r w:rsidR="00B42161" w:rsidRPr="003E23B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Ссылка будет доступна за неделю до </w:t>
      </w:r>
      <w:proofErr w:type="spellStart"/>
      <w:r w:rsidR="00B42161" w:rsidRPr="003E23B5">
        <w:rPr>
          <w:rFonts w:asciiTheme="minorHAnsi" w:hAnsiTheme="minorHAnsi" w:cstheme="minorHAnsi"/>
          <w:b/>
          <w:color w:val="002060"/>
          <w:sz w:val="22"/>
          <w:szCs w:val="22"/>
        </w:rPr>
        <w:t>вебинара</w:t>
      </w:r>
      <w:proofErr w:type="spellEnd"/>
      <w:r w:rsidR="00B42161" w:rsidRPr="003E23B5">
        <w:rPr>
          <w:rFonts w:asciiTheme="minorHAnsi" w:hAnsiTheme="minorHAnsi" w:cstheme="minorHAnsi"/>
          <w:b/>
          <w:color w:val="002060"/>
          <w:sz w:val="22"/>
          <w:szCs w:val="22"/>
        </w:rPr>
        <w:t>.</w:t>
      </w:r>
      <w:bookmarkStart w:id="0" w:name="_GoBack"/>
      <w:bookmarkEnd w:id="0"/>
    </w:p>
    <w:p w14:paraId="0DB2DCCE" w14:textId="77777777" w:rsidR="00B42161" w:rsidRPr="00B42161" w:rsidRDefault="00B42161" w:rsidP="00B42161">
      <w:pPr>
        <w:pStyle w:val="a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92331"/>
          <w:sz w:val="22"/>
          <w:szCs w:val="22"/>
        </w:rPr>
      </w:pPr>
      <w:r w:rsidRPr="003E23B5">
        <w:rPr>
          <w:rFonts w:asciiTheme="minorHAnsi" w:hAnsiTheme="minorHAnsi" w:cstheme="minorHAnsi"/>
          <w:b/>
          <w:color w:val="002060"/>
          <w:sz w:val="22"/>
          <w:szCs w:val="22"/>
        </w:rPr>
        <w:t>Подробнее о стипендиальном конкурсе читайте</w:t>
      </w:r>
      <w:r w:rsidRPr="00B42161">
        <w:rPr>
          <w:rFonts w:asciiTheme="minorHAnsi" w:hAnsiTheme="minorHAnsi" w:cstheme="minorHAnsi"/>
          <w:color w:val="092331"/>
          <w:sz w:val="22"/>
          <w:szCs w:val="22"/>
        </w:rPr>
        <w:t> </w:t>
      </w:r>
      <w:hyperlink r:id="rId6" w:history="1">
        <w:r w:rsidRPr="00B42161">
          <w:rPr>
            <w:rStyle w:val="aa"/>
            <w:rFonts w:asciiTheme="minorHAnsi" w:hAnsiTheme="minorHAnsi" w:cstheme="minorHAnsi"/>
            <w:sz w:val="22"/>
            <w:szCs w:val="22"/>
          </w:rPr>
          <w:t>здесь</w:t>
        </w:r>
      </w:hyperlink>
      <w:r w:rsidRPr="00B42161">
        <w:rPr>
          <w:rFonts w:asciiTheme="minorHAnsi" w:hAnsiTheme="minorHAnsi" w:cstheme="minorHAnsi"/>
          <w:color w:val="092331"/>
          <w:sz w:val="22"/>
          <w:szCs w:val="22"/>
        </w:rPr>
        <w:t xml:space="preserve">, </w:t>
      </w:r>
      <w:r w:rsidRPr="003E23B5">
        <w:rPr>
          <w:rFonts w:asciiTheme="minorHAnsi" w:hAnsiTheme="minorHAnsi" w:cstheme="minorHAnsi"/>
          <w:b/>
          <w:color w:val="002060"/>
          <w:sz w:val="22"/>
          <w:szCs w:val="22"/>
        </w:rPr>
        <w:t>о грантовом конкурсе</w:t>
      </w:r>
      <w:r w:rsidRPr="00B42161">
        <w:rPr>
          <w:rFonts w:asciiTheme="minorHAnsi" w:hAnsiTheme="minorHAnsi" w:cstheme="minorHAnsi"/>
          <w:color w:val="092331"/>
          <w:sz w:val="22"/>
          <w:szCs w:val="22"/>
        </w:rPr>
        <w:t xml:space="preserve"> – </w:t>
      </w:r>
      <w:hyperlink r:id="rId7" w:history="1">
        <w:r w:rsidRPr="00B42161">
          <w:rPr>
            <w:rStyle w:val="aa"/>
            <w:rFonts w:asciiTheme="minorHAnsi" w:hAnsiTheme="minorHAnsi" w:cstheme="minorHAnsi"/>
            <w:sz w:val="22"/>
            <w:szCs w:val="22"/>
          </w:rPr>
          <w:t>здесь</w:t>
        </w:r>
      </w:hyperlink>
      <w:r w:rsidRPr="00B42161">
        <w:rPr>
          <w:rFonts w:asciiTheme="minorHAnsi" w:hAnsiTheme="minorHAnsi" w:cstheme="minorHAnsi"/>
          <w:color w:val="092331"/>
          <w:sz w:val="22"/>
          <w:szCs w:val="22"/>
        </w:rPr>
        <w:t>. </w:t>
      </w:r>
    </w:p>
    <w:p w14:paraId="037F2B83" w14:textId="641B2E0A" w:rsidR="004E7697" w:rsidRPr="00B42161" w:rsidRDefault="004E7697" w:rsidP="00905BFD">
      <w:pPr>
        <w:jc w:val="both"/>
        <w:rPr>
          <w:rFonts w:cstheme="minorHAnsi"/>
          <w:lang w:val="ru-RU"/>
        </w:rPr>
      </w:pPr>
    </w:p>
    <w:p w14:paraId="222D6846" w14:textId="77777777" w:rsidR="00D84BA6" w:rsidRPr="008A18AC" w:rsidRDefault="00D84BA6">
      <w:pPr>
        <w:rPr>
          <w:lang w:val="ru-RU"/>
        </w:rPr>
      </w:pPr>
    </w:p>
    <w:sectPr w:rsidR="00D84BA6" w:rsidRPr="008A1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A6"/>
    <w:rsid w:val="00005CF5"/>
    <w:rsid w:val="00045E9F"/>
    <w:rsid w:val="00061C32"/>
    <w:rsid w:val="000C788A"/>
    <w:rsid w:val="000D40BD"/>
    <w:rsid w:val="000F7C82"/>
    <w:rsid w:val="000F7F5A"/>
    <w:rsid w:val="00375D39"/>
    <w:rsid w:val="003E23B5"/>
    <w:rsid w:val="003E5E8D"/>
    <w:rsid w:val="00486C2C"/>
    <w:rsid w:val="004E7697"/>
    <w:rsid w:val="004F28A8"/>
    <w:rsid w:val="00607D5E"/>
    <w:rsid w:val="00651290"/>
    <w:rsid w:val="006535E4"/>
    <w:rsid w:val="006F2E28"/>
    <w:rsid w:val="007B49C2"/>
    <w:rsid w:val="0088037E"/>
    <w:rsid w:val="008A18AC"/>
    <w:rsid w:val="008B430A"/>
    <w:rsid w:val="00905BFD"/>
    <w:rsid w:val="00976143"/>
    <w:rsid w:val="009A2376"/>
    <w:rsid w:val="009E0B73"/>
    <w:rsid w:val="00A00CBD"/>
    <w:rsid w:val="00A04D6B"/>
    <w:rsid w:val="00A15947"/>
    <w:rsid w:val="00AD27F8"/>
    <w:rsid w:val="00B42161"/>
    <w:rsid w:val="00C04748"/>
    <w:rsid w:val="00C945EE"/>
    <w:rsid w:val="00D84BA6"/>
    <w:rsid w:val="00DB2F6F"/>
    <w:rsid w:val="00DD22A5"/>
    <w:rsid w:val="00DD648D"/>
    <w:rsid w:val="00E24AC4"/>
    <w:rsid w:val="00E9293C"/>
    <w:rsid w:val="00EB15C9"/>
    <w:rsid w:val="00E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84D2"/>
  <w15:chartTrackingRefBased/>
  <w15:docId w15:val="{D3702ADD-E1CC-4774-A38A-117618B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03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03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037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03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037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37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F28A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B4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B42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dpotanin.ru/competitions/professors-gra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potanin.ru/competitions/fellowships/" TargetMode="External"/><Relationship Id="rId5" Type="http://schemas.openxmlformats.org/officeDocument/2006/relationships/hyperlink" Target="https://fondpotanin.ru/upload/iblock/8e9/%D0%93%D1%80%D0%B0%D1%84%D0%B8%D0%BA%20%D0%B2%D0%B5%D0%B1%D0%B8%D0%BD%D0%B0%D1%80%D0%BE%D0%B2.pdf" TargetMode="External"/><Relationship Id="rId4" Type="http://schemas.openxmlformats.org/officeDocument/2006/relationships/hyperlink" Target="https://fondpotanin.ru/upload/iblock/25e/%D0%92%D1%83%D0%B7%D1%8B-%D1%83%D1%87%D0%B0%D1%81%D1%82%D0%BD%D0%B8%D0%BA%D0%B8%20%D0%BF%D1%80%D0%BE%D0%B3%D1%80%D0%B0%D0%BC%D0%BC%D1%8B%202019-202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Крючкова София Александровна</cp:lastModifiedBy>
  <cp:revision>7</cp:revision>
  <cp:lastPrinted>2019-09-30T13:33:00Z</cp:lastPrinted>
  <dcterms:created xsi:type="dcterms:W3CDTF">2019-10-01T16:34:00Z</dcterms:created>
  <dcterms:modified xsi:type="dcterms:W3CDTF">2019-10-03T09:40:00Z</dcterms:modified>
</cp:coreProperties>
</file>